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301C" w14:textId="340BB181" w:rsidR="00F8621F" w:rsidRDefault="00BE23A6" w:rsidP="004319DC">
      <w:pPr>
        <w:jc w:val="center"/>
        <w:rPr>
          <w:b/>
        </w:rPr>
      </w:pPr>
      <w:r w:rsidRPr="00BE23A6">
        <w:rPr>
          <w:b/>
        </w:rPr>
        <w:t>The Barrier Is Gone</w:t>
      </w:r>
    </w:p>
    <w:p w14:paraId="3FA57E1A" w14:textId="72A08418" w:rsidR="00BE23A6" w:rsidRPr="00BE23A6" w:rsidRDefault="00BE23A6" w:rsidP="00BE23A6">
      <w:r>
        <w:t>Ephesians 2:11-22                                                                                                                                      12/16/2018</w:t>
      </w:r>
    </w:p>
    <w:p w14:paraId="399A9035" w14:textId="105E3452" w:rsidR="00DE3EE8" w:rsidRDefault="00DE3EE8">
      <w:pPr>
        <w:rPr>
          <w:rFonts w:cstheme="minorHAnsi"/>
          <w:iCs/>
        </w:rPr>
      </w:pPr>
      <w:r>
        <w:rPr>
          <w:rFonts w:cstheme="minorHAnsi"/>
          <w:iCs/>
        </w:rPr>
        <w:t>We</w:t>
      </w:r>
      <w:r w:rsidR="00A539E0">
        <w:rPr>
          <w:rFonts w:cstheme="minorHAnsi"/>
          <w:iCs/>
        </w:rPr>
        <w:t xml:space="preserve"> </w:t>
      </w:r>
      <w:r w:rsidR="00B8168F">
        <w:rPr>
          <w:rFonts w:cstheme="minorHAnsi"/>
          <w:iCs/>
        </w:rPr>
        <w:t>are humans and more than that</w:t>
      </w:r>
      <w:r w:rsidR="006559AC">
        <w:rPr>
          <w:rFonts w:cstheme="minorHAnsi"/>
          <w:iCs/>
        </w:rPr>
        <w:t>,</w:t>
      </w:r>
      <w:r w:rsidR="00B8168F">
        <w:rPr>
          <w:rFonts w:cstheme="minorHAnsi"/>
          <w:iCs/>
        </w:rPr>
        <w:t xml:space="preserve"> we are sinful and selfish humans.</w:t>
      </w:r>
      <w:r>
        <w:rPr>
          <w:rFonts w:cstheme="minorHAnsi"/>
          <w:iCs/>
        </w:rPr>
        <w:t xml:space="preserve"> </w:t>
      </w:r>
      <w:r w:rsidR="00922D66">
        <w:rPr>
          <w:rFonts w:cstheme="minorHAnsi"/>
          <w:iCs/>
        </w:rPr>
        <w:t xml:space="preserve">As a </w:t>
      </w:r>
      <w:r w:rsidR="0048392D">
        <w:rPr>
          <w:rFonts w:cstheme="minorHAnsi"/>
          <w:iCs/>
        </w:rPr>
        <w:t>result,</w:t>
      </w:r>
      <w:r w:rsidR="00922D66">
        <w:rPr>
          <w:rFonts w:cstheme="minorHAnsi"/>
          <w:iCs/>
        </w:rPr>
        <w:t xml:space="preserve"> w</w:t>
      </w:r>
      <w:r w:rsidR="0081193B">
        <w:rPr>
          <w:rFonts w:cstheme="minorHAnsi"/>
          <w:iCs/>
        </w:rPr>
        <w:t xml:space="preserve">e are </w:t>
      </w:r>
      <w:r w:rsidR="007D715F">
        <w:rPr>
          <w:rFonts w:cstheme="minorHAnsi"/>
          <w:iCs/>
        </w:rPr>
        <w:t>good</w:t>
      </w:r>
      <w:r w:rsidR="0081193B">
        <w:rPr>
          <w:rFonts w:cstheme="minorHAnsi"/>
          <w:iCs/>
        </w:rPr>
        <w:t xml:space="preserve"> at drawing lines </w:t>
      </w:r>
      <w:r w:rsidR="00B46C63">
        <w:rPr>
          <w:rFonts w:cstheme="minorHAnsi"/>
          <w:iCs/>
        </w:rPr>
        <w:t xml:space="preserve">and building walls </w:t>
      </w:r>
      <w:r w:rsidR="001E4951">
        <w:rPr>
          <w:rFonts w:cstheme="minorHAnsi"/>
          <w:iCs/>
        </w:rPr>
        <w:t>between who we consider “us” and who we consider “them”.</w:t>
      </w:r>
    </w:p>
    <w:p w14:paraId="0FD1F480" w14:textId="2A707BAE" w:rsidR="009F4FAA" w:rsidRDefault="00834DC9" w:rsidP="005A7D23">
      <w:pPr>
        <w:rPr>
          <w:rFonts w:cstheme="minorHAnsi"/>
          <w:iCs/>
        </w:rPr>
      </w:pPr>
      <w:r w:rsidRPr="005A7D23">
        <w:rPr>
          <w:rFonts w:cstheme="minorHAnsi"/>
          <w:iCs/>
        </w:rPr>
        <w:t>Jesus came on a mission</w:t>
      </w:r>
      <w:r w:rsidR="003D64F6" w:rsidRPr="005A7D23">
        <w:rPr>
          <w:rFonts w:cstheme="minorHAnsi"/>
          <w:iCs/>
        </w:rPr>
        <w:t xml:space="preserve"> of peace</w:t>
      </w:r>
      <w:r w:rsidR="007C7C29">
        <w:rPr>
          <w:rFonts w:cstheme="minorHAnsi"/>
          <w:iCs/>
        </w:rPr>
        <w:t xml:space="preserve"> </w:t>
      </w:r>
      <w:r w:rsidR="00BA6C4F">
        <w:rPr>
          <w:rFonts w:cstheme="minorHAnsi"/>
          <w:iCs/>
        </w:rPr>
        <w:t>to</w:t>
      </w:r>
      <w:r w:rsidR="007C7C29">
        <w:rPr>
          <w:rFonts w:cstheme="minorHAnsi"/>
          <w:iCs/>
        </w:rPr>
        <w:t xml:space="preserve"> break down </w:t>
      </w:r>
      <w:r w:rsidR="0021254A">
        <w:rPr>
          <w:rFonts w:cstheme="minorHAnsi"/>
          <w:iCs/>
        </w:rPr>
        <w:t>barriers that separate us from God and from each other.</w:t>
      </w:r>
    </w:p>
    <w:p w14:paraId="19A8D8A4" w14:textId="321EAAF2" w:rsidR="00316946" w:rsidRDefault="004C6B64" w:rsidP="00316946">
      <w:pPr>
        <w:pStyle w:val="ListParagraph"/>
        <w:numPr>
          <w:ilvl w:val="0"/>
          <w:numId w:val="2"/>
        </w:numPr>
        <w:ind w:left="360" w:hanging="360"/>
        <w:rPr>
          <w:rFonts w:cstheme="minorHAnsi"/>
          <w:iCs/>
        </w:rPr>
      </w:pPr>
      <w:r>
        <w:rPr>
          <w:rFonts w:cstheme="minorHAnsi"/>
          <w:iCs/>
        </w:rPr>
        <w:t>Sin is the great wall builder</w:t>
      </w:r>
    </w:p>
    <w:p w14:paraId="5D90CCB8" w14:textId="47895DE7" w:rsidR="004C6B64" w:rsidRDefault="00DA5354" w:rsidP="004C6B64">
      <w:pPr>
        <w:pStyle w:val="ListParagraph"/>
        <w:numPr>
          <w:ilvl w:val="1"/>
          <w:numId w:val="2"/>
        </w:numPr>
        <w:ind w:left="720"/>
        <w:rPr>
          <w:rFonts w:cstheme="minorHAnsi"/>
          <w:iCs/>
        </w:rPr>
      </w:pPr>
      <w:r>
        <w:rPr>
          <w:rFonts w:cstheme="minorHAnsi"/>
          <w:iCs/>
        </w:rPr>
        <w:t>Sin builds walls between us and God</w:t>
      </w:r>
    </w:p>
    <w:p w14:paraId="45B0F258" w14:textId="0467FD10" w:rsidR="00DA5354" w:rsidRDefault="00DA5354" w:rsidP="004C6B64">
      <w:pPr>
        <w:pStyle w:val="ListParagraph"/>
        <w:numPr>
          <w:ilvl w:val="1"/>
          <w:numId w:val="2"/>
        </w:numPr>
        <w:ind w:left="720"/>
        <w:rPr>
          <w:rFonts w:cstheme="minorHAnsi"/>
          <w:iCs/>
        </w:rPr>
      </w:pPr>
      <w:r>
        <w:rPr>
          <w:rFonts w:cstheme="minorHAnsi"/>
          <w:iCs/>
        </w:rPr>
        <w:t>Sin builds walls between us and others</w:t>
      </w:r>
    </w:p>
    <w:p w14:paraId="2463F806" w14:textId="0E49CE77" w:rsidR="00B64541" w:rsidRDefault="00B64541" w:rsidP="00B64541">
      <w:pPr>
        <w:pStyle w:val="ListParagraph"/>
        <w:numPr>
          <w:ilvl w:val="2"/>
          <w:numId w:val="2"/>
        </w:numPr>
        <w:ind w:left="1080" w:hanging="360"/>
        <w:rPr>
          <w:rFonts w:cstheme="minorHAnsi"/>
          <w:iCs/>
        </w:rPr>
      </w:pPr>
      <w:r>
        <w:rPr>
          <w:rFonts w:cstheme="minorHAnsi"/>
          <w:iCs/>
        </w:rPr>
        <w:t>Sin causes us to focus on ourselves</w:t>
      </w:r>
    </w:p>
    <w:p w14:paraId="40825E7B" w14:textId="1258132F" w:rsidR="00B64541" w:rsidRDefault="00B64541" w:rsidP="00B64541">
      <w:pPr>
        <w:pStyle w:val="ListParagraph"/>
        <w:numPr>
          <w:ilvl w:val="2"/>
          <w:numId w:val="2"/>
        </w:numPr>
        <w:ind w:left="1080" w:hanging="360"/>
        <w:rPr>
          <w:rFonts w:cstheme="minorHAnsi"/>
          <w:iCs/>
        </w:rPr>
      </w:pPr>
      <w:r>
        <w:rPr>
          <w:rFonts w:cstheme="minorHAnsi"/>
          <w:iCs/>
        </w:rPr>
        <w:t xml:space="preserve">Sin causes us to </w:t>
      </w:r>
      <w:r w:rsidR="008A1CED">
        <w:rPr>
          <w:rFonts w:cstheme="minorHAnsi"/>
          <w:iCs/>
        </w:rPr>
        <w:t>promote ourselves</w:t>
      </w:r>
    </w:p>
    <w:p w14:paraId="57E4AED7" w14:textId="6C98A000" w:rsidR="008A1CED" w:rsidRDefault="008A1CED" w:rsidP="00B64541">
      <w:pPr>
        <w:pStyle w:val="ListParagraph"/>
        <w:numPr>
          <w:ilvl w:val="2"/>
          <w:numId w:val="2"/>
        </w:numPr>
        <w:ind w:left="1080" w:hanging="360"/>
        <w:rPr>
          <w:rFonts w:cstheme="minorHAnsi"/>
          <w:iCs/>
        </w:rPr>
      </w:pPr>
      <w:r>
        <w:rPr>
          <w:rFonts w:cstheme="minorHAnsi"/>
          <w:iCs/>
        </w:rPr>
        <w:t>Sin causes us to elevate ourselves</w:t>
      </w:r>
    </w:p>
    <w:p w14:paraId="363F0288" w14:textId="5D05A454" w:rsidR="008A1CED" w:rsidRDefault="008A1CED" w:rsidP="00B64541">
      <w:pPr>
        <w:pStyle w:val="ListParagraph"/>
        <w:numPr>
          <w:ilvl w:val="2"/>
          <w:numId w:val="2"/>
        </w:numPr>
        <w:ind w:left="1080" w:hanging="360"/>
        <w:rPr>
          <w:rFonts w:cstheme="minorHAnsi"/>
          <w:iCs/>
        </w:rPr>
      </w:pPr>
      <w:r>
        <w:rPr>
          <w:rFonts w:cstheme="minorHAnsi"/>
          <w:iCs/>
        </w:rPr>
        <w:t>Sin causes us to isolate ourselves</w:t>
      </w:r>
    </w:p>
    <w:p w14:paraId="3C7E23E6" w14:textId="634329F9" w:rsidR="008A1CED" w:rsidRDefault="008A1CED" w:rsidP="00B64541">
      <w:pPr>
        <w:pStyle w:val="ListParagraph"/>
        <w:numPr>
          <w:ilvl w:val="2"/>
          <w:numId w:val="2"/>
        </w:numPr>
        <w:ind w:left="1080" w:hanging="360"/>
        <w:rPr>
          <w:rFonts w:cstheme="minorHAnsi"/>
          <w:iCs/>
        </w:rPr>
      </w:pPr>
      <w:r>
        <w:rPr>
          <w:rFonts w:cstheme="minorHAnsi"/>
          <w:iCs/>
        </w:rPr>
        <w:t>Sin causes us to barricade ourselves</w:t>
      </w:r>
    </w:p>
    <w:p w14:paraId="2C34B348" w14:textId="5894CF65" w:rsidR="00CC28A8" w:rsidRPr="00CC28A8" w:rsidRDefault="00CC28A8" w:rsidP="000654EE">
      <w:pPr>
        <w:rPr>
          <w:rFonts w:cstheme="minorHAnsi"/>
          <w:i/>
          <w:iCs/>
          <w:color w:val="1F4E79" w:themeColor="accent5" w:themeShade="80"/>
        </w:rPr>
      </w:pPr>
      <w:r>
        <w:rPr>
          <w:rFonts w:cstheme="minorHAnsi"/>
          <w:i/>
          <w:iCs/>
          <w:color w:val="1F4E79" w:themeColor="accent5" w:themeShade="80"/>
        </w:rPr>
        <w:t>“For Jews</w:t>
      </w:r>
      <w:r w:rsidR="006A4948">
        <w:rPr>
          <w:rFonts w:cstheme="minorHAnsi"/>
          <w:i/>
          <w:iCs/>
          <w:color w:val="1F4E79" w:themeColor="accent5" w:themeShade="80"/>
        </w:rPr>
        <w:t>, God was holy. Separate. Unapproachable.  He lived behind a curtai</w:t>
      </w:r>
      <w:r w:rsidR="000813F7">
        <w:rPr>
          <w:rFonts w:cstheme="minorHAnsi"/>
          <w:i/>
          <w:iCs/>
          <w:color w:val="1F4E79" w:themeColor="accent5" w:themeShade="80"/>
        </w:rPr>
        <w:t xml:space="preserve">n. His love was reserved for his covenant people.”  </w:t>
      </w:r>
      <w:r w:rsidR="000813F7" w:rsidRPr="000813F7">
        <w:rPr>
          <w:rFonts w:cstheme="minorHAnsi"/>
          <w:iCs/>
          <w:color w:val="1F4E79" w:themeColor="accent5" w:themeShade="80"/>
          <w:sz w:val="18"/>
        </w:rPr>
        <w:t>(Andy Stanley)</w:t>
      </w:r>
    </w:p>
    <w:p w14:paraId="04FB416D" w14:textId="294DE41B" w:rsidR="000654EE" w:rsidRPr="000654EE" w:rsidRDefault="000654EE" w:rsidP="000654EE">
      <w:pPr>
        <w:rPr>
          <w:rFonts w:cstheme="minorHAnsi"/>
          <w:iCs/>
          <w:color w:val="833C0B" w:themeColor="accent2" w:themeShade="80"/>
          <w:sz w:val="18"/>
        </w:rPr>
      </w:pPr>
      <w:r w:rsidRPr="000654EE">
        <w:rPr>
          <w:rFonts w:cstheme="minorHAnsi"/>
          <w:i/>
          <w:iCs/>
          <w:color w:val="833C0B" w:themeColor="accent2" w:themeShade="80"/>
        </w:rPr>
        <w:t>“For centuries, the ‘circumcision’ (Jews) had looked down on the ‘uncircumcision’ (Gentiles) with an attitude God had never intended them to display</w:t>
      </w:r>
      <w:r>
        <w:rPr>
          <w:rFonts w:cstheme="minorHAnsi"/>
          <w:i/>
          <w:iCs/>
          <w:color w:val="833C0B" w:themeColor="accent2" w:themeShade="80"/>
        </w:rPr>
        <w:t>…</w:t>
      </w:r>
      <w:r w:rsidRPr="000654EE">
        <w:rPr>
          <w:rFonts w:cstheme="minorHAnsi"/>
          <w:iCs/>
          <w:color w:val="833C0B" w:themeColor="accent2" w:themeShade="80"/>
        </w:rPr>
        <w:t xml:space="preserve">God separated the Jews from the Gentiles that He might be able to save the Gentiles also.” </w:t>
      </w:r>
      <w:r w:rsidRPr="000654EE">
        <w:rPr>
          <w:rFonts w:cstheme="minorHAnsi"/>
          <w:iCs/>
          <w:color w:val="833C0B" w:themeColor="accent2" w:themeShade="80"/>
          <w:sz w:val="18"/>
        </w:rPr>
        <w:t>(</w:t>
      </w:r>
      <w:proofErr w:type="spellStart"/>
      <w:r w:rsidRPr="000654EE">
        <w:rPr>
          <w:rFonts w:cstheme="minorHAnsi"/>
          <w:iCs/>
          <w:color w:val="833C0B" w:themeColor="accent2" w:themeShade="80"/>
          <w:sz w:val="18"/>
        </w:rPr>
        <w:t>Wiersbe</w:t>
      </w:r>
      <w:proofErr w:type="spellEnd"/>
      <w:r w:rsidRPr="000654EE">
        <w:rPr>
          <w:rFonts w:cstheme="minorHAnsi"/>
          <w:iCs/>
          <w:color w:val="833C0B" w:themeColor="accent2" w:themeShade="80"/>
          <w:sz w:val="18"/>
        </w:rPr>
        <w:t>)</w:t>
      </w:r>
    </w:p>
    <w:p w14:paraId="3609A2A1" w14:textId="77777777" w:rsidR="000654EE" w:rsidRPr="000654EE" w:rsidRDefault="000654EE" w:rsidP="000654EE">
      <w:pPr>
        <w:rPr>
          <w:rFonts w:cstheme="minorHAnsi"/>
          <w:i/>
          <w:color w:val="385623" w:themeColor="accent6" w:themeShade="80"/>
        </w:rPr>
      </w:pPr>
      <w:r w:rsidRPr="000654EE">
        <w:rPr>
          <w:rFonts w:cstheme="minorHAnsi"/>
          <w:i/>
          <w:color w:val="385623" w:themeColor="accent6" w:themeShade="80"/>
        </w:rPr>
        <w:t xml:space="preserve">“Israel was called to be a vessel through which the knowledge of God would be spread to the entire world.  Unfortunately, Israel never fulfilled that calling.  She preferred to condemn the Gentiles rather than witness to them.” </w:t>
      </w:r>
      <w:r w:rsidRPr="000654EE">
        <w:rPr>
          <w:rFonts w:cstheme="minorHAnsi"/>
          <w:color w:val="385623" w:themeColor="accent6" w:themeShade="80"/>
          <w:sz w:val="18"/>
        </w:rPr>
        <w:t>(MacArthur)</w:t>
      </w:r>
    </w:p>
    <w:p w14:paraId="12380654" w14:textId="4BD320D2" w:rsidR="004C6B64" w:rsidRDefault="004C6B64" w:rsidP="00316946">
      <w:pPr>
        <w:pStyle w:val="ListParagraph"/>
        <w:numPr>
          <w:ilvl w:val="0"/>
          <w:numId w:val="2"/>
        </w:numPr>
        <w:ind w:left="360" w:hanging="360"/>
        <w:rPr>
          <w:rFonts w:cstheme="minorHAnsi"/>
          <w:iCs/>
        </w:rPr>
      </w:pPr>
      <w:r>
        <w:rPr>
          <w:rFonts w:cstheme="minorHAnsi"/>
          <w:iCs/>
        </w:rPr>
        <w:t>Jesus is the great wall breaker</w:t>
      </w:r>
    </w:p>
    <w:p w14:paraId="7D9EEA1B" w14:textId="16A44F22" w:rsidR="008A1CED" w:rsidRDefault="00E40DDA" w:rsidP="008A1CED">
      <w:pPr>
        <w:pStyle w:val="ListParagraph"/>
        <w:numPr>
          <w:ilvl w:val="1"/>
          <w:numId w:val="2"/>
        </w:numPr>
        <w:ind w:left="720"/>
        <w:rPr>
          <w:rFonts w:cstheme="minorHAnsi"/>
          <w:iCs/>
        </w:rPr>
      </w:pPr>
      <w:r>
        <w:rPr>
          <w:rFonts w:cstheme="minorHAnsi"/>
          <w:iCs/>
        </w:rPr>
        <w:t>Jesus breaks walls between us and God</w:t>
      </w:r>
    </w:p>
    <w:p w14:paraId="387C8B57" w14:textId="265226AA" w:rsidR="00E40DDA" w:rsidRDefault="00E40DDA" w:rsidP="008A1CED">
      <w:pPr>
        <w:pStyle w:val="ListParagraph"/>
        <w:numPr>
          <w:ilvl w:val="1"/>
          <w:numId w:val="2"/>
        </w:numPr>
        <w:ind w:left="720"/>
        <w:rPr>
          <w:rFonts w:cstheme="minorHAnsi"/>
          <w:iCs/>
        </w:rPr>
      </w:pPr>
      <w:r>
        <w:rPr>
          <w:rFonts w:cstheme="minorHAnsi"/>
          <w:iCs/>
        </w:rPr>
        <w:t>Jesus breaks walls between us and others</w:t>
      </w:r>
      <w:r w:rsidR="004969AD">
        <w:rPr>
          <w:rFonts w:cstheme="minorHAnsi"/>
          <w:iCs/>
        </w:rPr>
        <w:t xml:space="preserve"> (they had theirs and we have ours)</w:t>
      </w:r>
    </w:p>
    <w:p w14:paraId="415C396F" w14:textId="29C79B67" w:rsidR="004A1863" w:rsidRDefault="00B10526" w:rsidP="004A1863">
      <w:pPr>
        <w:pStyle w:val="ListParagraph"/>
        <w:numPr>
          <w:ilvl w:val="2"/>
          <w:numId w:val="2"/>
        </w:numPr>
        <w:ind w:left="1080" w:hanging="360"/>
        <w:rPr>
          <w:rFonts w:cstheme="minorHAnsi"/>
          <w:iCs/>
        </w:rPr>
      </w:pPr>
      <w:r>
        <w:rPr>
          <w:rFonts w:cstheme="minorHAnsi"/>
          <w:iCs/>
        </w:rPr>
        <w:t>Before Abraham there was one group known as humans</w:t>
      </w:r>
    </w:p>
    <w:p w14:paraId="69A18EF7" w14:textId="161E20B0" w:rsidR="00B10526" w:rsidRDefault="006551B4" w:rsidP="004A1863">
      <w:pPr>
        <w:pStyle w:val="ListParagraph"/>
        <w:numPr>
          <w:ilvl w:val="2"/>
          <w:numId w:val="2"/>
        </w:numPr>
        <w:ind w:left="1080" w:hanging="360"/>
        <w:rPr>
          <w:rFonts w:cstheme="minorHAnsi"/>
          <w:iCs/>
        </w:rPr>
      </w:pPr>
      <w:r>
        <w:rPr>
          <w:rFonts w:cstheme="minorHAnsi"/>
          <w:iCs/>
        </w:rPr>
        <w:t>Since Abraham there were two groups</w:t>
      </w:r>
      <w:r w:rsidR="004E6D10">
        <w:rPr>
          <w:rFonts w:cstheme="minorHAnsi"/>
          <w:iCs/>
        </w:rPr>
        <w:t>:</w:t>
      </w:r>
      <w:r>
        <w:rPr>
          <w:rFonts w:cstheme="minorHAnsi"/>
          <w:iCs/>
        </w:rPr>
        <w:t xml:space="preserve"> Jews and Gentiles</w:t>
      </w:r>
    </w:p>
    <w:p w14:paraId="4214205D" w14:textId="3F1C971E" w:rsidR="006551B4" w:rsidRDefault="006551B4" w:rsidP="004A1863">
      <w:pPr>
        <w:pStyle w:val="ListParagraph"/>
        <w:numPr>
          <w:ilvl w:val="2"/>
          <w:numId w:val="2"/>
        </w:numPr>
        <w:ind w:left="1080" w:hanging="360"/>
        <w:rPr>
          <w:rFonts w:cstheme="minorHAnsi"/>
          <w:iCs/>
        </w:rPr>
      </w:pPr>
      <w:r>
        <w:rPr>
          <w:rFonts w:cstheme="minorHAnsi"/>
          <w:iCs/>
        </w:rPr>
        <w:t>Since Jesus there are three groups</w:t>
      </w:r>
      <w:r w:rsidR="004E6D10">
        <w:rPr>
          <w:rFonts w:cstheme="minorHAnsi"/>
          <w:iCs/>
        </w:rPr>
        <w:t xml:space="preserve">: Jews, Gentiles and the Church </w:t>
      </w:r>
      <w:r w:rsidR="00BA5446">
        <w:rPr>
          <w:rFonts w:cstheme="minorHAnsi"/>
          <w:iCs/>
        </w:rPr>
        <w:t>(1 Corinthians 10:31)</w:t>
      </w:r>
    </w:p>
    <w:p w14:paraId="337E1F7E" w14:textId="365CE878" w:rsidR="00E3556B" w:rsidRDefault="00E3556B" w:rsidP="00E3556B">
      <w:pPr>
        <w:rPr>
          <w:rFonts w:cstheme="minorHAnsi"/>
          <w:color w:val="1F4E79" w:themeColor="accent5" w:themeShade="80"/>
        </w:rPr>
      </w:pPr>
      <w:r w:rsidRPr="00C62285">
        <w:rPr>
          <w:rFonts w:cstheme="minorHAnsi"/>
          <w:color w:val="1F4E79" w:themeColor="accent5" w:themeShade="80"/>
        </w:rPr>
        <w:t>Race and national distinctions vanish in Christ. If all men were really in Christ, war would disappear</w:t>
      </w:r>
      <w:r>
        <w:rPr>
          <w:rFonts w:cstheme="minorHAnsi"/>
          <w:color w:val="1F4E79" w:themeColor="accent5" w:themeShade="80"/>
        </w:rPr>
        <w:t>…</w:t>
      </w:r>
      <w:r w:rsidRPr="00C62285">
        <w:rPr>
          <w:rFonts w:cstheme="minorHAnsi"/>
          <w:color w:val="1F4E79" w:themeColor="accent5" w:themeShade="80"/>
        </w:rPr>
        <w:t>Christ is the peace-maker between men, nations, races, classes.</w:t>
      </w:r>
      <w:r w:rsidRPr="00C62285">
        <w:rPr>
          <w:rFonts w:cstheme="minorHAnsi"/>
          <w:color w:val="1F4E79" w:themeColor="accent5" w:themeShade="80"/>
          <w:vertAlign w:val="superscript"/>
        </w:rPr>
        <w:footnoteReference w:id="1"/>
      </w:r>
    </w:p>
    <w:p w14:paraId="57847E61" w14:textId="6B14F8A8" w:rsidR="00E40DDA" w:rsidRDefault="00E40DDA" w:rsidP="00E40DDA">
      <w:pPr>
        <w:jc w:val="center"/>
        <w:rPr>
          <w:rFonts w:cstheme="minorHAnsi"/>
          <w:iCs/>
        </w:rPr>
      </w:pPr>
      <w:proofErr w:type="gramStart"/>
      <w:r>
        <w:rPr>
          <w:rFonts w:cstheme="minorHAnsi"/>
          <w:iCs/>
        </w:rPr>
        <w:t>So</w:t>
      </w:r>
      <w:proofErr w:type="gramEnd"/>
      <w:r>
        <w:rPr>
          <w:rFonts w:cstheme="minorHAnsi"/>
          <w:iCs/>
        </w:rPr>
        <w:t xml:space="preserve"> What?</w:t>
      </w:r>
    </w:p>
    <w:p w14:paraId="1E9422C5" w14:textId="40014F60" w:rsidR="00E40DDA" w:rsidRDefault="003F2FFA" w:rsidP="00E40DDA">
      <w:pPr>
        <w:pStyle w:val="ListParagraph"/>
        <w:numPr>
          <w:ilvl w:val="0"/>
          <w:numId w:val="3"/>
        </w:numPr>
        <w:rPr>
          <w:rFonts w:cstheme="minorHAnsi"/>
          <w:iCs/>
        </w:rPr>
      </w:pPr>
      <w:r>
        <w:rPr>
          <w:rFonts w:cstheme="minorHAnsi"/>
          <w:iCs/>
        </w:rPr>
        <w:t>Jesus came to bring peace to us</w:t>
      </w:r>
    </w:p>
    <w:p w14:paraId="0D4EE48E" w14:textId="67D19184" w:rsidR="003F2FFA" w:rsidRDefault="003F2FFA" w:rsidP="00E40DDA">
      <w:pPr>
        <w:pStyle w:val="ListParagraph"/>
        <w:numPr>
          <w:ilvl w:val="0"/>
          <w:numId w:val="3"/>
        </w:numPr>
        <w:rPr>
          <w:rFonts w:cstheme="minorHAnsi"/>
          <w:iCs/>
        </w:rPr>
      </w:pPr>
      <w:r>
        <w:rPr>
          <w:rFonts w:cstheme="minorHAnsi"/>
          <w:iCs/>
        </w:rPr>
        <w:t xml:space="preserve">Jesus came </w:t>
      </w:r>
      <w:r w:rsidR="009D1913">
        <w:rPr>
          <w:rFonts w:cstheme="minorHAnsi"/>
          <w:iCs/>
        </w:rPr>
        <w:t>t</w:t>
      </w:r>
      <w:r>
        <w:rPr>
          <w:rFonts w:cstheme="minorHAnsi"/>
          <w:iCs/>
        </w:rPr>
        <w:t>o be peace in us</w:t>
      </w:r>
    </w:p>
    <w:p w14:paraId="5B92B013" w14:textId="02D9F096" w:rsidR="003F2FFA" w:rsidRDefault="003F2FFA" w:rsidP="00E40DDA">
      <w:pPr>
        <w:pStyle w:val="ListParagraph"/>
        <w:numPr>
          <w:ilvl w:val="0"/>
          <w:numId w:val="3"/>
        </w:numPr>
        <w:rPr>
          <w:rFonts w:cstheme="minorHAnsi"/>
          <w:iCs/>
        </w:rPr>
      </w:pPr>
      <w:r>
        <w:rPr>
          <w:rFonts w:cstheme="minorHAnsi"/>
          <w:iCs/>
        </w:rPr>
        <w:t>Jesus came to spread peace through us</w:t>
      </w:r>
      <w:bookmarkStart w:id="0" w:name="_GoBack"/>
      <w:bookmarkEnd w:id="0"/>
    </w:p>
    <w:sectPr w:rsidR="003F2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9D9D" w14:textId="77777777" w:rsidR="00F22DA6" w:rsidRDefault="00F22DA6" w:rsidP="00C447C4">
      <w:pPr>
        <w:spacing w:after="0" w:line="240" w:lineRule="auto"/>
      </w:pPr>
      <w:r>
        <w:separator/>
      </w:r>
    </w:p>
  </w:endnote>
  <w:endnote w:type="continuationSeparator" w:id="0">
    <w:p w14:paraId="27F7B6B8" w14:textId="77777777" w:rsidR="00F22DA6" w:rsidRDefault="00F22DA6" w:rsidP="00C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B5DF" w14:textId="77777777" w:rsidR="00F22DA6" w:rsidRDefault="00F22DA6" w:rsidP="00C447C4">
      <w:pPr>
        <w:spacing w:after="0" w:line="240" w:lineRule="auto"/>
      </w:pPr>
      <w:r>
        <w:separator/>
      </w:r>
    </w:p>
  </w:footnote>
  <w:footnote w:type="continuationSeparator" w:id="0">
    <w:p w14:paraId="27B3D7D0" w14:textId="77777777" w:rsidR="00F22DA6" w:rsidRDefault="00F22DA6" w:rsidP="00C447C4">
      <w:pPr>
        <w:spacing w:after="0" w:line="240" w:lineRule="auto"/>
      </w:pPr>
      <w:r>
        <w:continuationSeparator/>
      </w:r>
    </w:p>
  </w:footnote>
  <w:footnote w:id="1">
    <w:p w14:paraId="1579FD66" w14:textId="77777777" w:rsidR="00E3556B" w:rsidRPr="00824703" w:rsidRDefault="00E3556B" w:rsidP="00E3556B">
      <w:pPr>
        <w:rPr>
          <w:sz w:val="16"/>
          <w:szCs w:val="16"/>
        </w:rPr>
      </w:pPr>
      <w:r w:rsidRPr="00824703">
        <w:rPr>
          <w:sz w:val="16"/>
          <w:szCs w:val="16"/>
          <w:vertAlign w:val="superscript"/>
        </w:rPr>
        <w:footnoteRef/>
      </w:r>
      <w:r w:rsidRPr="00824703">
        <w:rPr>
          <w:sz w:val="16"/>
          <w:szCs w:val="16"/>
        </w:rPr>
        <w:t xml:space="preserve"> Robertson, A. T. (1933). </w:t>
      </w:r>
      <w:hyperlink r:id="rId1" w:history="1">
        <w:r w:rsidRPr="00824703">
          <w:rPr>
            <w:i/>
            <w:color w:val="0000FF"/>
            <w:sz w:val="16"/>
            <w:szCs w:val="16"/>
            <w:u w:val="single"/>
          </w:rPr>
          <w:t>Word Pictures in the New Testament</w:t>
        </w:r>
      </w:hyperlink>
      <w:r w:rsidRPr="00824703">
        <w:rPr>
          <w:sz w:val="16"/>
          <w:szCs w:val="16"/>
        </w:rPr>
        <w:t xml:space="preserve"> (Eph 2:15). Nashville, TN: Broadman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67C9B"/>
    <w:multiLevelType w:val="hybridMultilevel"/>
    <w:tmpl w:val="4D867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B2DE1"/>
    <w:multiLevelType w:val="hybridMultilevel"/>
    <w:tmpl w:val="EF5C3E4A"/>
    <w:lvl w:ilvl="0" w:tplc="EA16117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A3CC2"/>
    <w:multiLevelType w:val="hybridMultilevel"/>
    <w:tmpl w:val="4FA0023E"/>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C4"/>
    <w:rsid w:val="00054E53"/>
    <w:rsid w:val="000654EE"/>
    <w:rsid w:val="000813F7"/>
    <w:rsid w:val="000C21F1"/>
    <w:rsid w:val="001334EF"/>
    <w:rsid w:val="00146725"/>
    <w:rsid w:val="001D552C"/>
    <w:rsid w:val="001E4951"/>
    <w:rsid w:val="0021254A"/>
    <w:rsid w:val="002134EB"/>
    <w:rsid w:val="00233528"/>
    <w:rsid w:val="00270443"/>
    <w:rsid w:val="002964A0"/>
    <w:rsid w:val="002B4648"/>
    <w:rsid w:val="00315DD4"/>
    <w:rsid w:val="00316946"/>
    <w:rsid w:val="0032034F"/>
    <w:rsid w:val="003C53C6"/>
    <w:rsid w:val="003D64F6"/>
    <w:rsid w:val="003F2FFA"/>
    <w:rsid w:val="004319DC"/>
    <w:rsid w:val="00440BED"/>
    <w:rsid w:val="00473798"/>
    <w:rsid w:val="00480FDE"/>
    <w:rsid w:val="0048392D"/>
    <w:rsid w:val="004969AD"/>
    <w:rsid w:val="004A1863"/>
    <w:rsid w:val="004C6B64"/>
    <w:rsid w:val="004D023D"/>
    <w:rsid w:val="004E6D10"/>
    <w:rsid w:val="00505B05"/>
    <w:rsid w:val="005A7D23"/>
    <w:rsid w:val="00644D4E"/>
    <w:rsid w:val="006551B4"/>
    <w:rsid w:val="006559AC"/>
    <w:rsid w:val="00670A7A"/>
    <w:rsid w:val="006A4948"/>
    <w:rsid w:val="006B4EF4"/>
    <w:rsid w:val="00710F54"/>
    <w:rsid w:val="00714777"/>
    <w:rsid w:val="0076271E"/>
    <w:rsid w:val="007C7C29"/>
    <w:rsid w:val="007D715F"/>
    <w:rsid w:val="0081193B"/>
    <w:rsid w:val="00824703"/>
    <w:rsid w:val="00834DC9"/>
    <w:rsid w:val="008A1CED"/>
    <w:rsid w:val="008A21E1"/>
    <w:rsid w:val="00922D66"/>
    <w:rsid w:val="00932F86"/>
    <w:rsid w:val="009D1913"/>
    <w:rsid w:val="009F4FAA"/>
    <w:rsid w:val="009F7E75"/>
    <w:rsid w:val="00A539E0"/>
    <w:rsid w:val="00AE7FD5"/>
    <w:rsid w:val="00AF2DA4"/>
    <w:rsid w:val="00B10526"/>
    <w:rsid w:val="00B46C63"/>
    <w:rsid w:val="00B64541"/>
    <w:rsid w:val="00B8168F"/>
    <w:rsid w:val="00BA5446"/>
    <w:rsid w:val="00BA6C4F"/>
    <w:rsid w:val="00BB74ED"/>
    <w:rsid w:val="00BE23A6"/>
    <w:rsid w:val="00BF1185"/>
    <w:rsid w:val="00C063D5"/>
    <w:rsid w:val="00C447C4"/>
    <w:rsid w:val="00C62285"/>
    <w:rsid w:val="00CC28A8"/>
    <w:rsid w:val="00D55C49"/>
    <w:rsid w:val="00D70690"/>
    <w:rsid w:val="00DA51BA"/>
    <w:rsid w:val="00DA5354"/>
    <w:rsid w:val="00DC63CD"/>
    <w:rsid w:val="00DE3EE8"/>
    <w:rsid w:val="00DF1E84"/>
    <w:rsid w:val="00E11FDD"/>
    <w:rsid w:val="00E3556B"/>
    <w:rsid w:val="00E40DDA"/>
    <w:rsid w:val="00EF6E5B"/>
    <w:rsid w:val="00F22DA6"/>
    <w:rsid w:val="00F30E23"/>
    <w:rsid w:val="00F85A33"/>
    <w:rsid w:val="00F8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DC93"/>
  <w15:chartTrackingRefBased/>
  <w15:docId w15:val="{BE3BB5AE-786F-42C6-B278-105AF42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F6"/>
    <w:pPr>
      <w:ind w:left="720"/>
      <w:contextualSpacing/>
    </w:pPr>
  </w:style>
  <w:style w:type="paragraph" w:styleId="BalloonText">
    <w:name w:val="Balloon Text"/>
    <w:basedOn w:val="Normal"/>
    <w:link w:val="BalloonTextChar"/>
    <w:uiPriority w:val="99"/>
    <w:semiHidden/>
    <w:unhideWhenUsed/>
    <w:rsid w:val="00C0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rwp?ref=Bible.Eph2.15&amp;off=1411&amp;ctx=one+can+it+be+done.+~Christ+is+the+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Hashley</dc:creator>
  <cp:keywords/>
  <dc:description/>
  <cp:lastModifiedBy>Gary Hashley</cp:lastModifiedBy>
  <cp:revision>2</cp:revision>
  <cp:lastPrinted>2018-12-13T16:08:00Z</cp:lastPrinted>
  <dcterms:created xsi:type="dcterms:W3CDTF">2018-12-18T16:33:00Z</dcterms:created>
  <dcterms:modified xsi:type="dcterms:W3CDTF">2018-12-18T16:33:00Z</dcterms:modified>
</cp:coreProperties>
</file>